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Prohibit Inducements and Promotional Bonuses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MOBILE SPORTS WAGERING; PROHIBITING INDUCEMENTS AND PROMOTIONAL</w:t>
      </w:r>
    </w:p>
    <w:p>
      <w:r>
        <w:rPr>
          <w:rFonts w:ascii="Times New Roman" w:hAnsi="Times New Roman" w:cs="Times New Roman"/>
          <w:sz w:val="24"/>
          <w:szCs w:val="24"/>
        </w:rPr>
        <w:t xml:space="preserve">INCENTIVES DESIGNED TO INCREASE WAGERING; PROHIBITING VIP INCENTIVE PROGRAMS</w:t>
      </w:r>
    </w:p>
    <w:p>
      <w:r>
        <w:rPr>
          <w:rFonts w:ascii="Times New Roman" w:hAnsi="Times New Roman" w:cs="Times New Roman"/>
          <w:sz w:val="24"/>
          <w:szCs w:val="24"/>
        </w:rPr>
        <w:t xml:space="preserve">AND REFERRAL REWARDS; PROVIDING FOR ENFORCEMENT, PENALTIES, AND RULEMAKING;</w:t>
      </w:r>
    </w:p>
    <w:p>
      <w:r>
        <w:rPr>
          <w:rFonts w:ascii="Times New Roman" w:hAnsi="Times New Roman" w:cs="Times New Roman"/>
          <w:sz w:val="24"/>
          <w:szCs w:val="24"/>
        </w:rPr>
        <w:t xml:space="preserve">AND PROVIDING AN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"Sports Wagering Inducements Prohibition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"Operator" means a person licensed or otherwise authorized under [STATE LAW]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conduct mobile sports wagering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"Inducement" means an offer, program, or item of value provided by or on behalf of an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Operator that is intended to encourage a person to open an account, make a deposit,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place a wager, increase wagering, or continue wagering, including: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(A) deposit matches, sign-up bonuses, and reload bonuses;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(B) "free bets", "bonus bets", free spins, or similar wagering credits;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(C) enhanced odds, boosted odds, or "special" pricing offers;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(D) cashback, loss-back, insurance, or "risk-free" / "no-sweat" wagers or parlays;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(E) loyalty points, tiered rewards, or other benefits contingent on wagering volume;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(F) referral rewards, affiliate rewards, or "invite-a-friend" incentives;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(G) VIP programs, including assignment of a host or manager who provides discretionary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    benefits contingent on wagering;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(H) any materially similar incentive as determined by the Commission by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"Marketing" means advertising, promotion, direct messaging, push notifications, email,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SMS, in-app messaging, or other communications intended to solicit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PROHIBITION ON INDUCEMENTS.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General prohibition. An Operator shall not offer, advertise, provide, or honor an Inducement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any person located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VIP and targeted programs prohibited. An Operator shall not operate a VIP, host,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"managed player" program that provides individualized benefits contingent on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Referral rewards prohibited. An Operator shall not provide referral rewards to a patron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third party for recruiting new patrons.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LIMITED EXCEPTIONS.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does not prohibit: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correction of errors (including refunds due to voided wagers);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non-promotional, non-contingent customer service accommodations required by law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necessary to resolve disputes;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responsible-gambling tools and communications that do not provide an item of value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are not intended to solicit wagering.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RECORDKEEPING; AUDITS.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Records. An Operator shall maintain records sufficient to demonstrate compliance with this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Act, including marketing materials and offer terms, for the period required by Commission rule.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Audits. The Commission may audit Operators and may require submission of marketing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product materials for review.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 violation of this Act or a rule adopted under this Act constitutes grounds for license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discipline.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The Commission may impose a civil penalty of up to [$25,000] per violation. Each day an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Inducement is offered to persons located in this State constitutes a separate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The Commission shall adopt rules to implement this Act, including rules to: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clarify categories of prohibited Inducements;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define marketing record retention requirements;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establish complaint and enforcement procedures.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 Inducements and Promotional Bonuses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c878bc6d-c66b-559d-959f-d7a0507a4fdd</dc:identifier>
</cp:coreProperties>
</file>